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E2" w:rsidRDefault="00275CE2" w:rsidP="00275CE2">
      <w:pPr>
        <w:pStyle w:val="c7"/>
        <w:shd w:val="clear" w:color="auto" w:fill="FFFFFF"/>
        <w:spacing w:before="0" w:beforeAutospacing="0" w:after="0" w:afterAutospacing="0"/>
        <w:ind w:firstLine="1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32"/>
          <w:szCs w:val="32"/>
        </w:rPr>
        <w:t>ОСОБЕННОСТИ РЕЧЕВОГО РАЗВИТИЯ ДЕТЕЙ 5-6 ЛЕТ.</w:t>
      </w:r>
    </w:p>
    <w:p w:rsidR="00275CE2" w:rsidRDefault="00275CE2" w:rsidP="00275CE2">
      <w:pPr>
        <w:pStyle w:val="c6"/>
        <w:shd w:val="clear" w:color="auto" w:fill="FFFFFF"/>
        <w:spacing w:before="0" w:beforeAutospacing="0" w:after="0" w:afterAutospacing="0"/>
        <w:ind w:firstLine="18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Речь ребенка формируется под влиянием речи взрослых.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</w:rPr>
        <w:t>ЛЕКСИКА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В речи ребенка этого возраста появляются собирательные существительные. (</w:t>
      </w:r>
      <w:proofErr w:type="gramStart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Существительные</w:t>
      </w:r>
      <w:proofErr w:type="gramEnd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обозначающие совокупность лиц, предметов, явлений как единство, как одно неделимое целое. </w:t>
      </w:r>
      <w:proofErr w:type="gramStart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Они не могут употребляться во множественном числе.)</w:t>
      </w:r>
      <w:proofErr w:type="gramEnd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Например: родня, детвора, листва, бельё и пр.)</w:t>
      </w:r>
      <w:proofErr w:type="gramEnd"/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Ребенок вводит в речь прилагательные, обозначающие состав, состояние предметов (деревянный, замёрзший...), а также отвлечённые, абстрактные понятия (добрый, душевный...).</w:t>
      </w:r>
      <w:proofErr w:type="gramEnd"/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Дети шестого года жизни владеют обобщающими понятиями. Например: «транспорт», указывая, что транспорт бывает воздушный (самолет, вертолет...), водны</w:t>
      </w:r>
      <w:proofErr w:type="gramStart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й(</w:t>
      </w:r>
      <w:proofErr w:type="gramEnd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катер, паром...),наземный (автобус, поезд...), подземный (метро).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Имеют представление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о сезонных изменениях в природе;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о выращивании овощей и фруктов;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о лесных ягодах и грибах;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о хищных и травоядных, домашних и диких животных;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о насекомых и птицах, рыбах.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Ориентируются в пространстве (право, лево, сзади...) и времени (вчера, сегодня, ночью...).</w:t>
      </w:r>
      <w:proofErr w:type="gramEnd"/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Знают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названия месяцев, дней недели, части суток;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- название своей страны и столицы государства;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- географические понятия: море, река, горы, пустыня, лес;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- правила дорожного движения для пешеходов.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ГРАММАТИЧЕСКИЙ СТРОЙ РЕЧИ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Ребенок правильно употребляет в речи простые и сложные предлоги (</w:t>
      </w:r>
      <w:proofErr w:type="gramStart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, из-под...);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правильно изменяет имена существительные по числам и падежам;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правильно согласовывает в речи существительные с числительными (пять ложек, пять яблок, груш, конфет);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согласовывает прилагательные с именами существительными в роде числе и падеже (море синее, стулья деревянные, кукле новой);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образовывает притяжательные прилагательные (</w:t>
      </w:r>
      <w:proofErr w:type="gramStart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медвежья</w:t>
      </w:r>
      <w:proofErr w:type="gramEnd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, собачьи, папин...);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- правильно по смыслу применяет все части речи.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275CE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СВЯЗНАЯ РЕЧЬ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На шестом году жизни без дополнительных вопросов дети могут пересказать сказку или рассказ из 40-50 предложений. То есть владеют одной из самых сложных речевых форм – монологической.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В диалогической речи дети, разговаривая с собеседником, дают и сжатые, и развернутые ответы. К концу дошкольного периода дети владеют </w:t>
      </w: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развернутой фразовой речью, фонетически, лексически и грамматически правильно оформленной.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 ЗВУКОПРОИЗНОШЕНИЕ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Пятилетние дети воспроизводят слова различной слоговой структуры и </w:t>
      </w:r>
      <w:proofErr w:type="spellStart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звуконаполняемости</w:t>
      </w:r>
      <w:proofErr w:type="spellEnd"/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. Если у кого–то и возникают при этом ошибки, то они касаются наиболее трудных, мало употребительных и чаще всего незнакомых для них слов. Достаточно исправить ребенка, дать образец ответа и немного «поучить» его правильно произносить слово, и малыш быстро введет это новое слово в самостоятельную речь.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Бурное речевое развитие детей в этом возрасте базируется на готовности артикуляционного аппарата (губ, языка, щёк, мягкого неба, нижней челюсти) к производству полноценных звуков речи. К шести годам дети овладевают произношением всех звуков речи, однако у некоторых детей усвоение звуков может проходить неравномерно или неверно.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От того, как вы будете разговаривать с ребенком, насколько интонационно выразительна, мелодична, эмоционально окрашена будет ваша речь, зависит и качество речи вашего малыша. Поправляя ошибки в его речи (в звукопроизношении, в грамматическом оформлении словосочетаний, предложений) вы заботитесь о его интеллектуальном развитии. Так как правильно оформленная, красивая, чисто звучащая речь является не только средством общения, но и орудием мышления.</w:t>
      </w:r>
    </w:p>
    <w:p w:rsidR="00275CE2" w:rsidRPr="00275CE2" w:rsidRDefault="00275CE2" w:rsidP="00275C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Советы родителям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Для того чтобы ребенок научился хорошо говорить:</w:t>
      </w:r>
    </w:p>
    <w:p w:rsidR="00275CE2" w:rsidRPr="00275CE2" w:rsidRDefault="003D4FDB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AE7768" wp14:editId="55279EEE">
            <wp:extent cx="2035534" cy="1278229"/>
            <wp:effectExtent l="0" t="0" r="3175" b="0"/>
            <wp:docPr id="3" name="Рисунок 3" descr="http://pravme.ru/uploads/images/topic/2014/11/28/f69d21a1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ravme.ru/uploads/images/topic/2014/11/28/f69d21a1e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087" cy="127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75CE2"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1. У ребенка должен быть стимул для разговора (это может быть Ваш вопрос, просьба о чем-то рассказать). При этом взрослый действительно заинтересован услышать ответ, рассказ ребенка. Можно предложить ребенку поделиться своими впечатлениями от просмотра мультфильма, от совместной прогулки, посещения спектакля, музея, выставки и т.д.</w:t>
      </w:r>
      <w:r w:rsidRPr="003D4FDB">
        <w:rPr>
          <w:noProof/>
          <w:lang w:eastAsia="ru-RU"/>
        </w:rPr>
        <w:t xml:space="preserve"> 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  2.         Рассматриваете ли Вы картинку, слушаете ли сказку, обращайте внимание ребенка на редко встречающееся слово, меткое, образное выражение - это приучит его «вслушиваться» в речь, осмысленно использовать слова в своем рассказе. Для развития речи ребенка можно использовать любую ситуацию: поездку в транспорте, прогулку и т.д. В литературе можно встретить множество игр на развитие словаря, разговорной речи дошкольников. Поиграйте с детьми.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3. В каждой семье есть детская литература. Ее можно использовать для развития детской речи. Прочитайте с детьми книгу, разберите новые (сложные, непонятные) слова, встреченные в тексте, попросите ребенка </w:t>
      </w: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рассказать понравившийся эпизод, рассмотрите вместе иллюстрации в книге и попросите рассказать, что на них изображено. Важно, чтобы такая работа по развитию речи была систематической. Взрослые должны постоянно помнить: речь не передается по наследству. Ребенок перенимает опыт речевого общения от окружающих, т.е. овладение речью находится в прямой зависимости от окружающей речевой среды. Поэтому так важно, чтобы взрослые создавали эту речевую среду для постоянного общения с ребенком. Помните об этом, уважаемые взрослые!!!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4. Не торопитесь все рассказать и объяснить сами (взрослые это очень любят). Дайте ребенку возможность самому рассказать, объяснить, не торопите его. Взрослый может подсказать необходимое слово, поправить произношение, но всегда нужно дать выговориться ребенку и поучиться внимательно его слушать, не перебивая, не торопя, не</w:t>
      </w:r>
    </w:p>
    <w:p w:rsidR="00275CE2" w:rsidRPr="00275CE2" w:rsidRDefault="00275CE2" w:rsidP="0027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CE2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отвлекаясь</w:t>
      </w:r>
    </w:p>
    <w:p w:rsidR="00151704" w:rsidRPr="00275CE2" w:rsidRDefault="00151704" w:rsidP="00275CE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51704" w:rsidRPr="0027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E2"/>
    <w:rsid w:val="00151704"/>
    <w:rsid w:val="00275CE2"/>
    <w:rsid w:val="003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7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5CE2"/>
  </w:style>
  <w:style w:type="character" w:customStyle="1" w:styleId="c2">
    <w:name w:val="c2"/>
    <w:basedOn w:val="a0"/>
    <w:rsid w:val="00275CE2"/>
  </w:style>
  <w:style w:type="paragraph" w:customStyle="1" w:styleId="c6">
    <w:name w:val="c6"/>
    <w:basedOn w:val="a"/>
    <w:rsid w:val="0027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7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7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75C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7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5CE2"/>
  </w:style>
  <w:style w:type="character" w:customStyle="1" w:styleId="c2">
    <w:name w:val="c2"/>
    <w:basedOn w:val="a0"/>
    <w:rsid w:val="00275CE2"/>
  </w:style>
  <w:style w:type="paragraph" w:customStyle="1" w:styleId="c6">
    <w:name w:val="c6"/>
    <w:basedOn w:val="a"/>
    <w:rsid w:val="0027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7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7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75C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795</Words>
  <Characters>4538</Characters>
  <Application>Microsoft Office Word</Application>
  <DocSecurity>0</DocSecurity>
  <Lines>37</Lines>
  <Paragraphs>10</Paragraphs>
  <ScaleCrop>false</ScaleCrop>
  <Company>Microsoft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2017-03-15T21:55:00Z</dcterms:created>
  <dcterms:modified xsi:type="dcterms:W3CDTF">2017-03-15T22:30:00Z</dcterms:modified>
</cp:coreProperties>
</file>